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8CC" w:rsidRPr="0098671D" w:rsidRDefault="00CC1419" w:rsidP="00E347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Политика </w:t>
      </w:r>
    </w:p>
    <w:p w:rsidR="0093680D" w:rsidRPr="0098671D" w:rsidRDefault="005518CC" w:rsidP="00E347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конфиденциальности </w:t>
      </w:r>
    </w:p>
    <w:p w:rsidR="007978E1" w:rsidRPr="0098671D" w:rsidRDefault="007978E1" w:rsidP="00E347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612ED" w:rsidRPr="0098671D" w:rsidRDefault="00F32026" w:rsidP="00E347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Политика конфиденциальности </w:t>
      </w:r>
      <w:r w:rsidR="00E3475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Общества с ограниченной ответственностью </w:t>
      </w:r>
      <w:r w:rsidR="00B40B0D" w:rsidRPr="00B40B0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B40B0D" w:rsidRPr="00B40B0D">
        <w:rPr>
          <w:rFonts w:ascii="Times New Roman" w:hAnsi="Times New Roman" w:cs="Times New Roman"/>
          <w:color w:val="000000" w:themeColor="text1"/>
          <w:sz w:val="24"/>
          <w:szCs w:val="24"/>
        </w:rPr>
        <w:t>Михневская</w:t>
      </w:r>
      <w:proofErr w:type="spellEnd"/>
      <w:r w:rsidR="00B40B0D" w:rsidRPr="00B40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столярная мастерская» (ООО «</w:t>
      </w:r>
      <w:proofErr w:type="spellStart"/>
      <w:r w:rsidR="00B40B0D" w:rsidRPr="00B40B0D">
        <w:rPr>
          <w:rFonts w:ascii="Times New Roman" w:hAnsi="Times New Roman" w:cs="Times New Roman"/>
          <w:color w:val="000000" w:themeColor="text1"/>
          <w:sz w:val="24"/>
          <w:szCs w:val="24"/>
        </w:rPr>
        <w:t>Михневская</w:t>
      </w:r>
      <w:proofErr w:type="spellEnd"/>
      <w:r w:rsidR="00B40B0D" w:rsidRPr="00B40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столярная мастерская», ИНН 5045059042, ОГРН 1165045050158)</w:t>
      </w:r>
      <w:r w:rsidR="00101D34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1D34" w:rsidRPr="0098671D">
        <w:rPr>
          <w:rFonts w:ascii="Times New Roman" w:hAnsi="Times New Roman" w:cs="Times New Roman"/>
          <w:color w:val="000000" w:themeColor="text1"/>
          <w:sz w:val="25"/>
          <w:szCs w:val="25"/>
        </w:rPr>
        <w:t>(далее - Администрация)</w:t>
      </w:r>
      <w:r w:rsidR="00E3475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разработана в соответствии с положениями законодательства Российской Федерации и Правилам</w:t>
      </w:r>
      <w:r w:rsidR="00831BE7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использования Сервиса </w:t>
      </w:r>
      <w:r w:rsidR="00257BC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r w:rsidR="00B40B0D">
        <w:rPr>
          <w:rFonts w:ascii="Times New Roman" w:hAnsi="Times New Roman" w:cs="Times New Roman"/>
          <w:color w:val="000000" w:themeColor="text1"/>
          <w:sz w:val="24"/>
          <w:szCs w:val="24"/>
        </w:rPr>
        <w:t>, размещенными на сайте</w:t>
      </w:r>
      <w:r w:rsidR="004F37F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0B0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woodpower</w:t>
      </w:r>
      <w:proofErr w:type="spellEnd"/>
      <w:r w:rsidR="00B40B0D" w:rsidRPr="00B40B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B40B0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="00B40B0D" w:rsidRPr="00B40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1BE7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по адресу:</w:t>
      </w:r>
      <w:r w:rsidR="004F37F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0B0D" w:rsidRPr="00B40B0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https://woodpower.ru</w:t>
      </w:r>
      <w:r w:rsidR="00831BE7" w:rsidRPr="00691BF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31BE7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612ED" w:rsidRPr="0098671D" w:rsidRDefault="00F32026" w:rsidP="00F320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Политика </w:t>
      </w:r>
      <w:r w:rsidR="00CD12EF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конфиденциальност</w:t>
      </w:r>
      <w:proofErr w:type="gramStart"/>
      <w:r w:rsidR="00CD12EF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 ООО</w:t>
      </w:r>
      <w:proofErr w:type="gramEnd"/>
      <w:r w:rsidR="00CD12EF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="00B40B0D" w:rsidRPr="00B40B0D">
        <w:rPr>
          <w:rFonts w:ascii="Times New Roman" w:hAnsi="Times New Roman" w:cs="Times New Roman"/>
          <w:color w:val="000000" w:themeColor="text1"/>
          <w:sz w:val="24"/>
          <w:szCs w:val="24"/>
        </w:rPr>
        <w:t>Михневская</w:t>
      </w:r>
      <w:proofErr w:type="spellEnd"/>
      <w:r w:rsidR="00B40B0D" w:rsidRPr="00B40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столярная мастерская</w:t>
      </w:r>
      <w:r w:rsidR="00CD12EF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12EF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Политика) 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приложением к Правилам использования Сервиса </w:t>
      </w:r>
      <w:r w:rsidR="00257BC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3322A0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неотъемлемой частью. Принимая условия</w:t>
      </w:r>
      <w:r w:rsidR="003322A0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 использования Сервиса </w:t>
      </w:r>
      <w:r w:rsidR="00257BC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322A0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ользователь автоматически принимает условия настоящей Политики.</w:t>
      </w:r>
    </w:p>
    <w:p w:rsidR="00D77724" w:rsidRPr="0098671D" w:rsidRDefault="00D77724" w:rsidP="00F320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7724" w:rsidRPr="0098671D" w:rsidRDefault="00D77724" w:rsidP="00D777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Термины и определения.</w:t>
      </w:r>
    </w:p>
    <w:p w:rsidR="003E7193" w:rsidRPr="003E7193" w:rsidRDefault="007E715D" w:rsidP="003E71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***</w:t>
      </w:r>
      <w:bookmarkStart w:id="0" w:name="_GoBack"/>
      <w:bookmarkEnd w:id="0"/>
    </w:p>
    <w:p w:rsidR="003E7193" w:rsidRPr="003E7193" w:rsidRDefault="003E7193" w:rsidP="003E71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71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Стороны</w:t>
      </w:r>
      <w:r w:rsidRPr="003E71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Администрация и любой зарегистрированный в Приложении Пользователь.</w:t>
      </w:r>
    </w:p>
    <w:p w:rsidR="00D77724" w:rsidRPr="0098671D" w:rsidRDefault="00D77724" w:rsidP="00D777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Передающая сторона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7B7D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(раскрывающая) 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– Сторона, предоставляющая другой Стороне доступ к Конфиденциальной информации, обладателем которой она является, в том числе путем передачи Конфиденциальной информации как на материальном носителе, так и на любых электронных носителях или передаваемая посредством сет</w:t>
      </w:r>
      <w:r w:rsidR="00500F7D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 Интернет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, и</w:t>
      </w:r>
      <w:r w:rsidR="00007B7D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или предъявляющая требование к другой Стороне о соблюдении конфиденциальности информации, содержащейся в материалах, разрабатываемых другой Стороной или передаваемых другой Стороне в ходе исполнения договора, заключенного Сторонами или в ходе ведения переговоров о заключении договора.</w:t>
      </w:r>
    </w:p>
    <w:p w:rsidR="00D77724" w:rsidRPr="0098671D" w:rsidRDefault="00D77724" w:rsidP="00D777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Принимающая сторона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7B7D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(получающая) 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– Сторона, получающая от другой Стороны доступ к Конфиденциальной информации, обладателем которой является Передающая сторона.</w:t>
      </w:r>
    </w:p>
    <w:p w:rsidR="00D77724" w:rsidRPr="0098671D" w:rsidRDefault="00D77724" w:rsidP="00D777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Конфиденциальная информация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информация, признаваемая конфиденциальной в соответствии с законодательством Российской Федерации, локальными нормативными актами Передающей стороны, с которыми ознакомлена Принимающая сторона, иная информация, в отношении которой Передающей стороной заявлено требование о соблюдении ее конфиденциальности, в том числе информация, указанная в качестве конфиденциальной в договорах между Сторонами, включая информацию, составляющую коммерческую тайну и информацию, относящуюся к персональным данным.</w:t>
      </w:r>
    </w:p>
    <w:p w:rsidR="00D77724" w:rsidRPr="0098671D" w:rsidRDefault="00D77724" w:rsidP="00D777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Конфиденциальность информации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 обязательное для выполнения лицом, получившим доступ к определенной информации, требование не передавать такую информацию третьим лицам без предварительного письменного согласия ее обладателя</w:t>
      </w:r>
      <w:r w:rsidR="0045510E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77724" w:rsidRPr="0098671D" w:rsidRDefault="00D77724" w:rsidP="00D777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Носители информации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материальные объекты, в которых информация, составляющая Конфиденциальную информацию, находит свое отображение в виде символов, техническ</w:t>
      </w:r>
      <w:r w:rsidR="0045510E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их решений и процессов.</w:t>
      </w:r>
    </w:p>
    <w:p w:rsidR="00D77724" w:rsidRPr="0098671D" w:rsidRDefault="00D77724" w:rsidP="00D777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Передача Конфиденциальной информации 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передача информации, зафиксированной </w:t>
      </w:r>
      <w:r w:rsidR="0083100E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качестве конфиденциальной, 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как на материальном носителе, так и на любых электронных носителях</w:t>
      </w:r>
      <w:r w:rsidR="00500F7D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передаваемая посредством сет</w:t>
      </w:r>
      <w:r w:rsidR="00500F7D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 Интернет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, Передающей стороной Принимающей стороне или Принимающей стороной третьим лицам с согласия Передающей стороны, а также с согласия иных лиц (</w:t>
      </w:r>
      <w:r w:rsidRPr="00607D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если получение их согласия предусмотрено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) или на ином законном основании при условии сохранения конфиденциальности информации.</w:t>
      </w:r>
    </w:p>
    <w:p w:rsidR="00D77724" w:rsidRPr="0098671D" w:rsidRDefault="00D77724" w:rsidP="00D777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Разглашение Конфиденциальной информации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действие или бездействие, в результате которого Конфиденциальная информация в любой возможной форме (устной, 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письменной, иной форме, в том числе с использованием технических средств) становится известной третьим лицам без согласия Передающей стороны, а также согласия иных лиц (</w:t>
      </w:r>
      <w:r w:rsidRPr="00607D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если получение их согласия предусмотрено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9A69BD" w:rsidRPr="0098671D" w:rsidRDefault="009A69BD" w:rsidP="00D777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272B" w:rsidRPr="0098671D" w:rsidRDefault="00CB272B" w:rsidP="00D777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положения.</w:t>
      </w:r>
    </w:p>
    <w:p w:rsidR="000956F8" w:rsidRPr="0098671D" w:rsidRDefault="001004B8" w:rsidP="000956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r w:rsidR="00187A7F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Стороны соглашаются считать весь объем информации, предоставляемой друг другу в рамках взаимодействия при установке </w:t>
      </w:r>
      <w:r w:rsidR="00257BC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r w:rsidR="00E17130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регистрации Пользователя, </w:t>
      </w:r>
      <w:r w:rsidR="00187A7F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получени</w:t>
      </w:r>
      <w:r w:rsidR="00E17130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187A7F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доступа к Сервису</w:t>
      </w:r>
      <w:r w:rsidR="00E17130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использовании его функционала</w:t>
      </w:r>
      <w:r w:rsidR="00187A7F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, конфиденциальной информацией (в пределах, допускаемых действующим законодательством РФ – коммерческой тайной).</w:t>
      </w:r>
    </w:p>
    <w:p w:rsidR="001004B8" w:rsidRPr="0098671D" w:rsidRDefault="00187A7F" w:rsidP="001004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</w:t>
      </w:r>
      <w:r w:rsidR="001004B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В рамках настояще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й Политики</w:t>
      </w:r>
      <w:r w:rsidR="001004B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каждая из </w:t>
      </w:r>
      <w:r w:rsidR="000D614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1004B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торон в зависимости от того</w:t>
      </w:r>
      <w:r w:rsidR="0005434D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004B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раскрывает </w:t>
      </w:r>
      <w:r w:rsidR="0005434D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она</w:t>
      </w:r>
      <w:r w:rsidR="001004B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434D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1004B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получает конфиденциальную информацию, может выступать как в качестве Принимающей стороны</w:t>
      </w:r>
      <w:r w:rsidR="007E6E9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так и в качестве </w:t>
      </w:r>
      <w:r w:rsidR="001004B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Передающей </w:t>
      </w:r>
      <w:r w:rsidR="00797AC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1004B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тороны.</w:t>
      </w:r>
    </w:p>
    <w:p w:rsidR="006013C9" w:rsidRPr="0098671D" w:rsidRDefault="00792D05" w:rsidP="006013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</w:t>
      </w:r>
      <w:r w:rsidR="006013C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Положения настоящей Политики распространяются на Конфиденциальную информацию </w:t>
      </w:r>
      <w:r w:rsidR="003B642E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6013C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тороны независимо от вида носителя, на котором она зафиксирована.</w:t>
      </w:r>
    </w:p>
    <w:p w:rsidR="006013C9" w:rsidRPr="0098671D" w:rsidRDefault="00771448" w:rsidP="006013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6013C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Информация, доступ к которой предоставляется Принимающей стороне без передачи материального носителя, и содержащаяся в информационных ресурсах, используемых Передающей стороной, включая Сервис </w:t>
      </w:r>
      <w:r w:rsidR="00257BC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r w:rsidR="006013C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, доступ к которым предоставляется Принимающей стороне без передачи материального носителя с использованием сет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6013C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Интернет, в любом случае является Конфиденциальной информацией Передающей стороны, без дополнительного указания (требования) о сохранении ее конфиденциальности.</w:t>
      </w:r>
    </w:p>
    <w:p w:rsidR="006013C9" w:rsidRPr="0098671D" w:rsidRDefault="008F1FFD" w:rsidP="006013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1.5.</w:t>
      </w:r>
      <w:r w:rsidR="006013C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каналам связи доступ к Конфиденциальной информации Передающей стороны производится при условии наличия у Принимающей стороны защищенных каналов передачи информации. </w:t>
      </w:r>
    </w:p>
    <w:p w:rsidR="006013C9" w:rsidRPr="0098671D" w:rsidRDefault="008F1FFD" w:rsidP="006013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1.6</w:t>
      </w:r>
      <w:r w:rsidR="006013C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Передача и обработка конфиденциальной информации, относящейся к персональным данным, производится в соответствии с требованиями </w:t>
      </w:r>
      <w:r w:rsidR="003B642E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Конституции Российской Федерации, </w:t>
      </w:r>
      <w:r w:rsidR="006013C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 закона РФ от 27 июля 2006 года № 152-ФЗ «О персональных данных»</w:t>
      </w:r>
      <w:r w:rsidR="003B642E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, настоящей Политики, Правил обработки персональных данных</w:t>
      </w:r>
      <w:r w:rsidR="006013C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B642E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Пользователи, присоединяясь к настоящей Политике,</w:t>
      </w:r>
      <w:r w:rsidR="006013C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гарантируют выполнение требований действующего законодательства в части защиты </w:t>
      </w:r>
      <w:r w:rsidR="003B642E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</w:t>
      </w:r>
      <w:r w:rsidR="006013C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924C16" w:rsidRPr="0098671D" w:rsidRDefault="00924C16" w:rsidP="001004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4C16" w:rsidRPr="0098671D" w:rsidRDefault="00924C16" w:rsidP="001004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Обязательства.</w:t>
      </w:r>
    </w:p>
    <w:p w:rsidR="007E6E99" w:rsidRPr="0098671D" w:rsidRDefault="00924C16" w:rsidP="007E6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r w:rsidR="007E6E9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Каждая сторона, получающая конфиденциальную информацию (Получающая сторона) от другой стороны (Передающая сторона), не имеет права сообщать конфиденциальную информацию кому-либо без прямого на то разрешения Передающей стороны и должна принимать все разумные меры для защиты этой информации, включая, в частности меры, которые она принимает для защиты собственной конфиденциальной информации/коммерческой тайны. </w:t>
      </w:r>
    </w:p>
    <w:p w:rsidR="007E6E99" w:rsidRPr="0098671D" w:rsidRDefault="007E6E99" w:rsidP="007E6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Не является разглашением предоставление конфиденциальной информации третьим лицам при наличии у Передающей стороны письменного согласия другой стороны, на ее раскрытие.</w:t>
      </w:r>
    </w:p>
    <w:p w:rsidR="007E6E99" w:rsidRPr="0098671D" w:rsidRDefault="007E6E99" w:rsidP="007E6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2.2. Условия о конфиденциальности не распространяются на сведения, которые:</w:t>
      </w:r>
    </w:p>
    <w:p w:rsidR="007E6E99" w:rsidRPr="0098671D" w:rsidRDefault="007E6E99" w:rsidP="007E6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- являются либо становятся общеизвестными не по вине Принимающей стороны (при условии подтверждения соответствующими доказательствами);</w:t>
      </w:r>
    </w:p>
    <w:p w:rsidR="007E6E99" w:rsidRPr="0098671D" w:rsidRDefault="007E6E99" w:rsidP="007E6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- получены сторонами от третьих лиц и общедоступных источников информации, в том числе, но не ограничиваясь, в сети Интернет, без обязательства о сохранении конфиденциальности;</w:t>
      </w:r>
    </w:p>
    <w:p w:rsidR="007E6E99" w:rsidRPr="0098671D" w:rsidRDefault="007E6E99" w:rsidP="007E6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- сторона обязана раскрыть в соответствии с требованиями действующего законодательства. Такие сведения могут быть предоставлены только в адрес органов, имеющих необходимые полномочия, в порядке, установленном действующим законодательством.</w:t>
      </w:r>
    </w:p>
    <w:p w:rsidR="007E6E99" w:rsidRPr="0098671D" w:rsidRDefault="007E6E99" w:rsidP="007E6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2.3. </w:t>
      </w:r>
      <w:r w:rsidR="00B360E7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 принимает технические и организационно-правовые меры в целях обеспечения защиты информации, которую стороны предоставляют (передают, раскрывают) друг другу в ходе сотрудничества по предоставлению доступа к Сервису, и персональных данных Пользователя от неправомерного или случайного доступа к ним, уничтожения, изменения, блокирования, копирования, распространения, а также от иных неправомерных действий, путем внутренних проверок процессов сбора, хранения и обработки данных и мер безопасности, а также осуществления мер по обеспечению физической безопасности данных для предотвращения несанкционированного доступа к информации и персональным данным.</w:t>
      </w:r>
    </w:p>
    <w:p w:rsidR="007E6E99" w:rsidRPr="0098671D" w:rsidRDefault="00B360E7" w:rsidP="007E6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2.4. Администрация вправе агрегировать, систематизировать и анализировать получаемую от Пользователя информацию, в том числе конфиденциальную, с целью создания информационно-аналитических отчетов разного рода и баз данных, при этом Администрация гарантирует нераспространение и сохранность конфиденциальной информации, содержащейся в отчетах и базах данных в соответствии с Правилами и действующим законодательством. Обладателем исключительных прав на такие информационно-аналитические отчеты и базы данных, как на объекты интеллектуальной собственности, является Администрация.</w:t>
      </w:r>
    </w:p>
    <w:p w:rsidR="00B360E7" w:rsidRPr="0098671D" w:rsidRDefault="00B360E7" w:rsidP="00B360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2.5. Получающая сторона обязуется:</w:t>
      </w:r>
    </w:p>
    <w:p w:rsidR="00B360E7" w:rsidRPr="0098671D" w:rsidRDefault="00B360E7" w:rsidP="00B360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использовать раскрытую информацию исключительно в целях реализации взаимодействия сторон в целях использования </w:t>
      </w:r>
      <w:r w:rsidR="00257BC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предоставления доступа к Сервису;</w:t>
      </w:r>
    </w:p>
    <w:p w:rsidR="00B360E7" w:rsidRPr="0098671D" w:rsidRDefault="00B360E7" w:rsidP="00B360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- ограничить перечень лиц, имеющих доступ к конфиденциальной информации, исключительно своими сотрудниками, непосредственно участвующими во взаимодействии при реализации Правил.</w:t>
      </w:r>
    </w:p>
    <w:p w:rsidR="001004B8" w:rsidRPr="0098671D" w:rsidRDefault="00B360E7" w:rsidP="001004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 </w:t>
      </w:r>
      <w:r w:rsidR="001004B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Принимающая сторона обязуется соблюдать конфиденциальность в отношении Конфиденциальной информации Передающей стороны, в том числе не допускать ее разглашения и не использовать во вред Передающей стороне, и обеспечивать специальные меры охраны и использования Конфиденциальной информации Передающей стороны, при этом уровень охраны Конфиденциальной информации Передающей стороны не должен быть ниже, чем для охраны собственной конфиденциальной информации Принимающей стороны.</w:t>
      </w:r>
    </w:p>
    <w:p w:rsidR="006013C9" w:rsidRPr="0098671D" w:rsidRDefault="00B360E7" w:rsidP="00B360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Принимающая с</w:t>
      </w:r>
      <w:r w:rsidR="007E6E9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торона вправе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6E9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самостоятельно определять способы защиты Конфиденциальной информации Передающей стороны. </w:t>
      </w:r>
    </w:p>
    <w:p w:rsidR="00B360E7" w:rsidRPr="0098671D" w:rsidRDefault="00B360E7" w:rsidP="00A26D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4244" w:rsidRPr="0098671D" w:rsidRDefault="00F24244" w:rsidP="00A26D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</w:t>
      </w:r>
      <w:r w:rsidR="007E5547"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Ответственность.</w:t>
      </w:r>
      <w:r w:rsidR="006920B7"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Разрешение споров.</w:t>
      </w:r>
    </w:p>
    <w:p w:rsidR="00A26D73" w:rsidRPr="0098671D" w:rsidRDefault="00DF3F13" w:rsidP="00A26D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DF3F1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25147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661E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поры и разногласия между Сторон</w:t>
      </w:r>
      <w:r w:rsidR="007661E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ами, связанные с применением и/или использованием настоящей Политик</w:t>
      </w:r>
      <w:r w:rsidR="008F6AB1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, Стороны будут пытат</w:t>
      </w:r>
      <w:r w:rsidR="007661E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ься разрешить путем переговоров. П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ри не достижении согласия</w:t>
      </w:r>
      <w:r w:rsidR="007661E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споры подлежат рассмотрению в </w:t>
      </w:r>
      <w:r w:rsidR="003703F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суде, 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в порядке, предусмотренном действующ</w:t>
      </w:r>
      <w:r w:rsidR="000956F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м законодательством Российской Федерации.</w:t>
      </w:r>
    </w:p>
    <w:p w:rsidR="00A26D73" w:rsidRPr="0098671D" w:rsidRDefault="00DF3F13" w:rsidP="00A26D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DF3F1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11B70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4224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разрешении споров Стороны 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применяют</w:t>
      </w:r>
      <w:r w:rsidR="00A4224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нормы 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права Российской Федерации.</w:t>
      </w:r>
    </w:p>
    <w:p w:rsidR="00B11B70" w:rsidRPr="0098671D" w:rsidRDefault="00B11B70" w:rsidP="00A26D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1B70" w:rsidRPr="0098671D" w:rsidRDefault="00B11B70" w:rsidP="00A26D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Срок действия.</w:t>
      </w:r>
      <w:r w:rsidR="00E06285"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Прочие положения.</w:t>
      </w:r>
    </w:p>
    <w:p w:rsidR="00EC5DF1" w:rsidRPr="0098671D" w:rsidRDefault="00EC5DF1" w:rsidP="00A26D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4.1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Политика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вступает в силу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становится обязательной для Сторон 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момента принятия Пользователем Правил использования Сервиса </w:t>
      </w:r>
      <w:r w:rsidR="00257BC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размещенными на сайте </w:t>
      </w:r>
      <w:proofErr w:type="spellStart"/>
      <w:r w:rsidR="00DF3F1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woodpower</w:t>
      </w:r>
      <w:proofErr w:type="spellEnd"/>
      <w:r w:rsidR="00DF3F13" w:rsidRPr="00B40B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DF3F1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="00DF3F13" w:rsidRPr="00B40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3F1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адресу: </w:t>
      </w:r>
      <w:r w:rsidR="00DF3F13" w:rsidRPr="00B40B0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https://woodpower.ru</w:t>
      </w:r>
      <w:r w:rsidR="00DF3F1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2A9F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(присоединения к Правилам)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End"/>
    </w:p>
    <w:p w:rsidR="00AF4984" w:rsidRPr="0098671D" w:rsidRDefault="00AF4984" w:rsidP="00A26D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несогласия с условиями Политики Пользователь обязуется прекратить использование Сервиса.</w:t>
      </w:r>
    </w:p>
    <w:p w:rsidR="00A26D73" w:rsidRPr="0098671D" w:rsidRDefault="00C35D98" w:rsidP="00A26D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EC5DF1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Прекращение Пользователем 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использования </w:t>
      </w:r>
      <w:r w:rsidR="00EC5DF1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Сервиса </w:t>
      </w:r>
      <w:r w:rsidR="00257BC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r w:rsidR="00EC5DF1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освобождает Принимающую сторону от исполнения обязательств, принятых </w:t>
      </w:r>
      <w:r w:rsidR="00EC5DF1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настоящей Политикой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период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использования Сервиса </w:t>
      </w:r>
      <w:r w:rsidR="00257BC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отношении Конфиденциальной информации Передающей стороны, переданной 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Принимающей стороне до прекращения действия настояще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й Политики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не освобождает от ответственности, установленной законодательством Российской Федерации и настоящ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ей Политикой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42242" w:rsidRPr="0098671D" w:rsidRDefault="00C35D98" w:rsidP="00A422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</w:t>
      </w:r>
      <w:r w:rsidR="00A4224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Обязательства, установленные Политикой, в части охраны конфиденциальной информации, действительны в течение 3 (трех) лет с момента передачи конфиденциальной информации.</w:t>
      </w:r>
    </w:p>
    <w:p w:rsidR="00A26D73" w:rsidRPr="0098671D" w:rsidRDefault="00A26D73" w:rsidP="00A26D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54FF" w:rsidRPr="0098671D" w:rsidRDefault="00B354FF" w:rsidP="00B354F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5"/>
          <w:lang w:eastAsia="ru-RU"/>
        </w:rPr>
      </w:pPr>
      <w:r w:rsidRPr="0098671D"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5"/>
          <w:lang w:eastAsia="ru-RU"/>
        </w:rPr>
        <w:t>Общество с ограниченной ответственностью «</w:t>
      </w:r>
      <w:proofErr w:type="spellStart"/>
      <w:r w:rsidR="00DF3F13">
        <w:rPr>
          <w:rFonts w:ascii="Times New Roman" w:eastAsia="Calibri" w:hAnsi="Times New Roman" w:cs="Times New Roman"/>
          <w:b/>
          <w:sz w:val="25"/>
          <w:szCs w:val="25"/>
        </w:rPr>
        <w:t>Михневская</w:t>
      </w:r>
      <w:proofErr w:type="spellEnd"/>
      <w:r w:rsidR="00DF3F13">
        <w:rPr>
          <w:rFonts w:ascii="Times New Roman" w:eastAsia="Calibri" w:hAnsi="Times New Roman" w:cs="Times New Roman"/>
          <w:b/>
          <w:sz w:val="25"/>
          <w:szCs w:val="25"/>
        </w:rPr>
        <w:t xml:space="preserve"> столярная мастерская</w:t>
      </w:r>
      <w:r w:rsidRPr="0098671D"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5"/>
          <w:lang w:eastAsia="ru-RU"/>
        </w:rPr>
        <w:t>» (ООО «</w:t>
      </w:r>
      <w:proofErr w:type="spellStart"/>
      <w:r w:rsidR="00DF3F13">
        <w:rPr>
          <w:rFonts w:ascii="Times New Roman" w:eastAsia="Calibri" w:hAnsi="Times New Roman" w:cs="Times New Roman"/>
          <w:b/>
          <w:sz w:val="25"/>
          <w:szCs w:val="25"/>
        </w:rPr>
        <w:t>Михневская</w:t>
      </w:r>
      <w:proofErr w:type="spellEnd"/>
      <w:r w:rsidR="00DF3F13">
        <w:rPr>
          <w:rFonts w:ascii="Times New Roman" w:eastAsia="Calibri" w:hAnsi="Times New Roman" w:cs="Times New Roman"/>
          <w:b/>
          <w:sz w:val="25"/>
          <w:szCs w:val="25"/>
        </w:rPr>
        <w:t xml:space="preserve"> столярная мастерская</w:t>
      </w:r>
      <w:r w:rsidRPr="0098671D"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5"/>
          <w:lang w:eastAsia="ru-RU"/>
        </w:rPr>
        <w:t>»)</w:t>
      </w:r>
    </w:p>
    <w:p w:rsidR="006C30AC" w:rsidRPr="0098671D" w:rsidRDefault="00B354FF" w:rsidP="00E341D9">
      <w:pPr>
        <w:pStyle w:val="1"/>
        <w:spacing w:after="0" w:line="100" w:lineRule="atLeast"/>
        <w:ind w:left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8671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Юридический адрес: </w:t>
      </w:r>
      <w:r w:rsidR="00DF3F13" w:rsidRPr="00DF3F13">
        <w:rPr>
          <w:rFonts w:ascii="Times New Roman" w:hAnsi="Times New Roman"/>
          <w:color w:val="000000" w:themeColor="text1"/>
          <w:sz w:val="24"/>
          <w:szCs w:val="24"/>
        </w:rPr>
        <w:t xml:space="preserve">142842, </w:t>
      </w:r>
      <w:proofErr w:type="gramStart"/>
      <w:r w:rsidR="00DF3F13" w:rsidRPr="00DF3F13">
        <w:rPr>
          <w:rFonts w:ascii="Times New Roman" w:hAnsi="Times New Roman"/>
          <w:color w:val="000000" w:themeColor="text1"/>
          <w:sz w:val="24"/>
          <w:szCs w:val="24"/>
        </w:rPr>
        <w:t>Московская</w:t>
      </w:r>
      <w:proofErr w:type="gramEnd"/>
      <w:r w:rsidR="00DF3F13" w:rsidRPr="00DF3F13">
        <w:rPr>
          <w:rFonts w:ascii="Times New Roman" w:hAnsi="Times New Roman"/>
          <w:color w:val="000000" w:themeColor="text1"/>
          <w:sz w:val="24"/>
          <w:szCs w:val="24"/>
        </w:rPr>
        <w:t xml:space="preserve"> обл., г. Ступино, </w:t>
      </w:r>
      <w:proofErr w:type="spellStart"/>
      <w:r w:rsidR="00DF3F13" w:rsidRPr="00DF3F13">
        <w:rPr>
          <w:rFonts w:ascii="Times New Roman" w:hAnsi="Times New Roman"/>
          <w:color w:val="000000" w:themeColor="text1"/>
          <w:sz w:val="24"/>
          <w:szCs w:val="24"/>
        </w:rPr>
        <w:t>рп</w:t>
      </w:r>
      <w:proofErr w:type="spellEnd"/>
      <w:r w:rsidR="00DF3F13" w:rsidRPr="00DF3F13">
        <w:rPr>
          <w:rFonts w:ascii="Times New Roman" w:hAnsi="Times New Roman"/>
          <w:color w:val="000000" w:themeColor="text1"/>
          <w:sz w:val="24"/>
          <w:szCs w:val="24"/>
        </w:rPr>
        <w:t xml:space="preserve">. Михнево, ул. </w:t>
      </w:r>
      <w:proofErr w:type="spellStart"/>
      <w:r w:rsidR="00DF3F13" w:rsidRPr="00DF3F13">
        <w:rPr>
          <w:rFonts w:ascii="Times New Roman" w:hAnsi="Times New Roman"/>
          <w:color w:val="000000" w:themeColor="text1"/>
          <w:sz w:val="24"/>
          <w:szCs w:val="24"/>
        </w:rPr>
        <w:t>Старомихневская</w:t>
      </w:r>
      <w:proofErr w:type="spellEnd"/>
      <w:r w:rsidR="00DF3F13" w:rsidRPr="00DF3F13">
        <w:rPr>
          <w:rFonts w:ascii="Times New Roman" w:hAnsi="Times New Roman"/>
          <w:color w:val="000000" w:themeColor="text1"/>
          <w:sz w:val="24"/>
          <w:szCs w:val="24"/>
        </w:rPr>
        <w:t>, д. 10.</w:t>
      </w:r>
    </w:p>
    <w:p w:rsidR="00B354FF" w:rsidRPr="0098671D" w:rsidRDefault="00B354FF" w:rsidP="00B3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67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ИНН </w:t>
      </w:r>
      <w:r w:rsidR="00DF3F13" w:rsidRPr="00DF3F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5045059042</w:t>
      </w:r>
      <w:r w:rsidR="006C30AC" w:rsidRPr="009867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867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ОГРН </w:t>
      </w:r>
      <w:r w:rsidR="00DF3F13" w:rsidRPr="00DF3F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1165045050158</w:t>
      </w:r>
      <w:r w:rsidR="006C30AC" w:rsidRPr="009867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B354FF" w:rsidRPr="00E341D9" w:rsidRDefault="00B354FF" w:rsidP="00B3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67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</w:t>
      </w:r>
      <w:r w:rsidRPr="00691B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DF3F13" w:rsidRPr="00DF3F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+7 (499) 110-00-73</w:t>
      </w:r>
    </w:p>
    <w:p w:rsidR="0031216B" w:rsidRPr="00DF3F13" w:rsidRDefault="00B354FF" w:rsidP="006C30AC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9867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</w:t>
      </w:r>
      <w:r w:rsidRPr="00DF3F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867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mail</w:t>
      </w:r>
      <w:r w:rsidRPr="00DF3F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="00DF3F13" w:rsidRPr="00DF3F13">
        <w:rPr>
          <w:rFonts w:ascii="Times New Roman" w:hAnsi="Times New Roman" w:cs="Times New Roman"/>
          <w:u w:val="single"/>
          <w:lang w:val="en-US"/>
        </w:rPr>
        <w:t>woodpower</w:t>
      </w:r>
      <w:proofErr w:type="spellEnd"/>
      <w:r w:rsidR="00DF3F13" w:rsidRPr="00DF3F13">
        <w:rPr>
          <w:rFonts w:ascii="Times New Roman" w:hAnsi="Times New Roman" w:cs="Times New Roman"/>
          <w:u w:val="single"/>
        </w:rPr>
        <w:t>@</w:t>
      </w:r>
      <w:proofErr w:type="spellStart"/>
      <w:r w:rsidR="00DF3F13" w:rsidRPr="00DF3F13">
        <w:rPr>
          <w:rFonts w:ascii="Times New Roman" w:hAnsi="Times New Roman" w:cs="Times New Roman"/>
          <w:u w:val="single"/>
          <w:lang w:val="en-US"/>
        </w:rPr>
        <w:t>bk</w:t>
      </w:r>
      <w:proofErr w:type="spellEnd"/>
      <w:r w:rsidR="00DF3F13" w:rsidRPr="00DF3F13">
        <w:rPr>
          <w:rFonts w:ascii="Times New Roman" w:hAnsi="Times New Roman" w:cs="Times New Roman"/>
          <w:u w:val="single"/>
        </w:rPr>
        <w:t>.</w:t>
      </w:r>
      <w:proofErr w:type="spellStart"/>
      <w:r w:rsidR="00DF3F13" w:rsidRPr="00DF3F13"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sectPr w:rsidR="0031216B" w:rsidRPr="00DF3F13" w:rsidSect="006F0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F01B2"/>
    <w:multiLevelType w:val="hybridMultilevel"/>
    <w:tmpl w:val="A2147504"/>
    <w:lvl w:ilvl="0" w:tplc="F124B0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B50A13"/>
    <w:multiLevelType w:val="multilevel"/>
    <w:tmpl w:val="3654B444"/>
    <w:lvl w:ilvl="0">
      <w:start w:val="1"/>
      <w:numFmt w:val="bullet"/>
      <w:lvlText w:val="-"/>
      <w:lvlJc w:val="left"/>
      <w:pPr>
        <w:ind w:left="99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71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43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15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87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59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31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03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75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3ED"/>
    <w:rsid w:val="00004181"/>
    <w:rsid w:val="00007B7D"/>
    <w:rsid w:val="000516EA"/>
    <w:rsid w:val="0005434D"/>
    <w:rsid w:val="00054B83"/>
    <w:rsid w:val="000956F8"/>
    <w:rsid w:val="000967EF"/>
    <w:rsid w:val="000B22E7"/>
    <w:rsid w:val="000C3625"/>
    <w:rsid w:val="000D0898"/>
    <w:rsid w:val="000D6148"/>
    <w:rsid w:val="000E29FE"/>
    <w:rsid w:val="001004B8"/>
    <w:rsid w:val="00101D34"/>
    <w:rsid w:val="00126B70"/>
    <w:rsid w:val="001653ED"/>
    <w:rsid w:val="0018696E"/>
    <w:rsid w:val="00187A7F"/>
    <w:rsid w:val="00187AD3"/>
    <w:rsid w:val="001B34BF"/>
    <w:rsid w:val="00216F02"/>
    <w:rsid w:val="0022317D"/>
    <w:rsid w:val="00257BC2"/>
    <w:rsid w:val="002B115E"/>
    <w:rsid w:val="002B5A0F"/>
    <w:rsid w:val="002F38B1"/>
    <w:rsid w:val="0031216B"/>
    <w:rsid w:val="003322A0"/>
    <w:rsid w:val="003338DA"/>
    <w:rsid w:val="003703F8"/>
    <w:rsid w:val="003B642E"/>
    <w:rsid w:val="003E7193"/>
    <w:rsid w:val="0045510E"/>
    <w:rsid w:val="00472D4D"/>
    <w:rsid w:val="004C58B9"/>
    <w:rsid w:val="004C6FDF"/>
    <w:rsid w:val="004F37F8"/>
    <w:rsid w:val="00500F7D"/>
    <w:rsid w:val="005518CC"/>
    <w:rsid w:val="005B319B"/>
    <w:rsid w:val="005C1119"/>
    <w:rsid w:val="006013C9"/>
    <w:rsid w:val="00607D57"/>
    <w:rsid w:val="006178B1"/>
    <w:rsid w:val="00691A19"/>
    <w:rsid w:val="00691BF5"/>
    <w:rsid w:val="006920B7"/>
    <w:rsid w:val="006C30AC"/>
    <w:rsid w:val="006F0B37"/>
    <w:rsid w:val="007612ED"/>
    <w:rsid w:val="007661E2"/>
    <w:rsid w:val="00770F26"/>
    <w:rsid w:val="00771448"/>
    <w:rsid w:val="00792D05"/>
    <w:rsid w:val="007978E1"/>
    <w:rsid w:val="00797AC3"/>
    <w:rsid w:val="007E5547"/>
    <w:rsid w:val="007E6E99"/>
    <w:rsid w:val="007E715D"/>
    <w:rsid w:val="0083100E"/>
    <w:rsid w:val="00831BE7"/>
    <w:rsid w:val="00870BE0"/>
    <w:rsid w:val="008D2A71"/>
    <w:rsid w:val="008F1FFD"/>
    <w:rsid w:val="008F6AB1"/>
    <w:rsid w:val="00924C16"/>
    <w:rsid w:val="0093680D"/>
    <w:rsid w:val="0097162B"/>
    <w:rsid w:val="0098671D"/>
    <w:rsid w:val="009A69BD"/>
    <w:rsid w:val="00A03BCF"/>
    <w:rsid w:val="00A26D73"/>
    <w:rsid w:val="00A42242"/>
    <w:rsid w:val="00A76CF4"/>
    <w:rsid w:val="00AD3344"/>
    <w:rsid w:val="00AF4984"/>
    <w:rsid w:val="00B11B70"/>
    <w:rsid w:val="00B354FF"/>
    <w:rsid w:val="00B360E7"/>
    <w:rsid w:val="00B40B0D"/>
    <w:rsid w:val="00BD2C8B"/>
    <w:rsid w:val="00C05190"/>
    <w:rsid w:val="00C25147"/>
    <w:rsid w:val="00C34D54"/>
    <w:rsid w:val="00C35D98"/>
    <w:rsid w:val="00C5664B"/>
    <w:rsid w:val="00C70D9C"/>
    <w:rsid w:val="00C82A9F"/>
    <w:rsid w:val="00C84B09"/>
    <w:rsid w:val="00C950F6"/>
    <w:rsid w:val="00CB272B"/>
    <w:rsid w:val="00CC1419"/>
    <w:rsid w:val="00CD12EF"/>
    <w:rsid w:val="00CF1625"/>
    <w:rsid w:val="00CF2A15"/>
    <w:rsid w:val="00CF7D2C"/>
    <w:rsid w:val="00D30AE1"/>
    <w:rsid w:val="00D77724"/>
    <w:rsid w:val="00DA6247"/>
    <w:rsid w:val="00DC4DC5"/>
    <w:rsid w:val="00DF3F13"/>
    <w:rsid w:val="00E06285"/>
    <w:rsid w:val="00E17130"/>
    <w:rsid w:val="00E21004"/>
    <w:rsid w:val="00E341D9"/>
    <w:rsid w:val="00E34758"/>
    <w:rsid w:val="00E36BA1"/>
    <w:rsid w:val="00E66346"/>
    <w:rsid w:val="00EC5DF1"/>
    <w:rsid w:val="00EC7402"/>
    <w:rsid w:val="00F24244"/>
    <w:rsid w:val="00F32026"/>
    <w:rsid w:val="00F41E02"/>
    <w:rsid w:val="00FF6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7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5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56F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956F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956F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956F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956F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956F8"/>
    <w:rPr>
      <w:b/>
      <w:bCs/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B354FF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B354FF"/>
    <w:pPr>
      <w:suppressAutoHyphens/>
      <w:spacing w:after="200" w:line="276" w:lineRule="auto"/>
      <w:ind w:left="720"/>
    </w:pPr>
    <w:rPr>
      <w:rFonts w:ascii="Calibri" w:eastAsia="Calibri" w:hAnsi="Calibri" w:cs="Times New Roman"/>
      <w:kern w:val="2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32DB3-2C34-45ED-A9F1-F5DA14F62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1551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</cp:lastModifiedBy>
  <cp:revision>2</cp:revision>
  <dcterms:created xsi:type="dcterms:W3CDTF">2024-05-27T09:06:00Z</dcterms:created>
  <dcterms:modified xsi:type="dcterms:W3CDTF">2024-05-27T09:06:00Z</dcterms:modified>
</cp:coreProperties>
</file>